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5718B" w14:textId="21A29A40" w:rsidR="00E73D06" w:rsidRPr="00E73D06" w:rsidRDefault="00E73D06" w:rsidP="00E73D06">
      <w:pPr>
        <w:rPr>
          <w:b/>
          <w:bCs/>
          <w:sz w:val="40"/>
          <w:szCs w:val="40"/>
          <w:lang w:eastAsia="is-IS"/>
        </w:rPr>
      </w:pPr>
      <w:r w:rsidRPr="00E73D06">
        <w:rPr>
          <w:b/>
          <w:bCs/>
          <w:sz w:val="40"/>
          <w:szCs w:val="40"/>
          <w:lang w:eastAsia="is-IS"/>
        </w:rPr>
        <w:t>Aðalskipulag Súðavíkurhrepps 2018-2030. Aðalskipulagsbreyting– kynning</w:t>
      </w:r>
    </w:p>
    <w:p w14:paraId="781A9B64" w14:textId="2AEC0641" w:rsidR="00E73D06" w:rsidRDefault="00E73D06" w:rsidP="00E73D06">
      <w:pPr>
        <w:pStyle w:val="NormalWeb"/>
        <w:shd w:val="clear" w:color="auto" w:fill="FFFFFF"/>
        <w:spacing w:before="0" w:beforeAutospacing="0" w:after="180" w:afterAutospacing="0"/>
        <w:rPr>
          <w:rFonts w:ascii="Roboto" w:hAnsi="Roboto"/>
          <w:color w:val="333333"/>
        </w:rPr>
      </w:pPr>
      <w:r>
        <w:rPr>
          <w:rFonts w:ascii="Roboto" w:hAnsi="Roboto"/>
          <w:color w:val="333333"/>
        </w:rPr>
        <w:t xml:space="preserve">Aðalskipulag Súðavíkurhrepps 2018 - 2030. Breyting á </w:t>
      </w:r>
      <w:r w:rsidR="00DB7DA1">
        <w:rPr>
          <w:rFonts w:ascii="Roboto" w:hAnsi="Roboto"/>
          <w:color w:val="333333"/>
        </w:rPr>
        <w:t>íbúða</w:t>
      </w:r>
      <w:r>
        <w:rPr>
          <w:rFonts w:ascii="Roboto" w:hAnsi="Roboto"/>
          <w:color w:val="333333"/>
        </w:rPr>
        <w:t xml:space="preserve">svæði </w:t>
      </w:r>
      <w:r w:rsidR="00DB7DA1">
        <w:rPr>
          <w:rFonts w:ascii="Roboto" w:hAnsi="Roboto"/>
          <w:color w:val="333333"/>
        </w:rPr>
        <w:t>í Eyrardal.</w:t>
      </w:r>
    </w:p>
    <w:p w14:paraId="2FC846F6" w14:textId="3B768D74" w:rsidR="00E73D06" w:rsidRDefault="00E73D06" w:rsidP="00E73D06">
      <w:pPr>
        <w:pStyle w:val="NormalWeb"/>
        <w:shd w:val="clear" w:color="auto" w:fill="FFFFFF"/>
        <w:spacing w:before="0" w:beforeAutospacing="0" w:after="180" w:afterAutospacing="0"/>
        <w:rPr>
          <w:rFonts w:ascii="Roboto" w:hAnsi="Roboto"/>
          <w:color w:val="333333"/>
        </w:rPr>
      </w:pPr>
      <w:r>
        <w:rPr>
          <w:rFonts w:ascii="Roboto" w:hAnsi="Roboto"/>
          <w:color w:val="333333"/>
        </w:rPr>
        <w:t xml:space="preserve">Samkvæmt tillögunni er markmið aðalskipulagsbreytingarinnar </w:t>
      </w:r>
      <w:r w:rsidR="00DB7DA1">
        <w:rPr>
          <w:rFonts w:ascii="Roboto" w:hAnsi="Roboto"/>
          <w:color w:val="333333"/>
        </w:rPr>
        <w:t>að</w:t>
      </w:r>
      <w:r>
        <w:rPr>
          <w:rFonts w:ascii="Roboto" w:hAnsi="Roboto"/>
          <w:color w:val="333333"/>
        </w:rPr>
        <w:t xml:space="preserve"> </w:t>
      </w:r>
      <w:r w:rsidR="00DB7DA1">
        <w:rPr>
          <w:rFonts w:ascii="Roboto" w:hAnsi="Roboto"/>
          <w:color w:val="333333"/>
        </w:rPr>
        <w:t>breyta landnotkun við Eyrardal 7 úr íbúðasvæði í svæði fyrir verslun og þjónustu þar sem heimilt verður að reisa allt að 8 smáhýsi til útleigu.</w:t>
      </w:r>
      <w:r>
        <w:rPr>
          <w:rFonts w:ascii="Roboto" w:hAnsi="Roboto"/>
          <w:color w:val="333333"/>
        </w:rPr>
        <w:t xml:space="preserve"> </w:t>
      </w:r>
    </w:p>
    <w:p w14:paraId="7591C710" w14:textId="66316A40" w:rsidR="00E73D06" w:rsidRDefault="00E73D06" w:rsidP="00E73D06">
      <w:pPr>
        <w:pStyle w:val="NormalWeb"/>
        <w:shd w:val="clear" w:color="auto" w:fill="FFFFFF"/>
        <w:spacing w:before="0" w:beforeAutospacing="0" w:after="180" w:afterAutospacing="0"/>
        <w:rPr>
          <w:rFonts w:ascii="Roboto" w:hAnsi="Roboto"/>
          <w:color w:val="333333"/>
        </w:rPr>
      </w:pPr>
      <w:r>
        <w:rPr>
          <w:rFonts w:ascii="Roboto" w:hAnsi="Roboto"/>
          <w:color w:val="333333"/>
        </w:rPr>
        <w:t xml:space="preserve">Almenningi </w:t>
      </w:r>
      <w:r w:rsidR="00DB7DA1">
        <w:rPr>
          <w:rFonts w:ascii="Roboto" w:hAnsi="Roboto"/>
          <w:color w:val="333333"/>
        </w:rPr>
        <w:t>er</w:t>
      </w:r>
      <w:r>
        <w:rPr>
          <w:rFonts w:ascii="Roboto" w:hAnsi="Roboto"/>
          <w:color w:val="333333"/>
        </w:rPr>
        <w:t xml:space="preserve"> gefinn kostur á að koma með ábendingar á kynningunni og/eða senda inn ábendingar til skipulags- og byggingarfulltrúa, </w:t>
      </w:r>
      <w:r w:rsidR="000253FC">
        <w:rPr>
          <w:rFonts w:ascii="Roboto" w:hAnsi="Roboto"/>
          <w:color w:val="333333"/>
        </w:rPr>
        <w:t>G</w:t>
      </w:r>
      <w:r>
        <w:rPr>
          <w:rFonts w:ascii="Roboto" w:hAnsi="Roboto"/>
          <w:color w:val="333333"/>
        </w:rPr>
        <w:t>rundarstræti 1, 420 Súðavík eða á netfangið </w:t>
      </w:r>
      <w:hyperlink r:id="rId5" w:history="1">
        <w:r w:rsidR="000253FC" w:rsidRPr="004960BE">
          <w:rPr>
            <w:rStyle w:val="Hyperlink"/>
            <w:rFonts w:ascii="Roboto" w:hAnsi="Roboto"/>
          </w:rPr>
          <w:t>jbh@verkis.is</w:t>
        </w:r>
      </w:hyperlink>
      <w:r>
        <w:rPr>
          <w:rFonts w:ascii="Roboto" w:hAnsi="Roboto"/>
          <w:color w:val="333333"/>
        </w:rPr>
        <w:t xml:space="preserve">  </w:t>
      </w:r>
      <w:r w:rsidRPr="008770CF">
        <w:rPr>
          <w:rFonts w:ascii="Roboto" w:hAnsi="Roboto"/>
          <w:b/>
          <w:bCs/>
          <w:color w:val="333333"/>
        </w:rPr>
        <w:t xml:space="preserve">til og með </w:t>
      </w:r>
      <w:r w:rsidR="000253FC" w:rsidRPr="008770CF">
        <w:rPr>
          <w:rFonts w:ascii="Roboto" w:hAnsi="Roboto"/>
          <w:b/>
          <w:bCs/>
          <w:color w:val="333333"/>
        </w:rPr>
        <w:t>2</w:t>
      </w:r>
      <w:r w:rsidR="00DB7DA1" w:rsidRPr="008770CF">
        <w:rPr>
          <w:rFonts w:ascii="Roboto" w:hAnsi="Roboto"/>
          <w:b/>
          <w:bCs/>
          <w:color w:val="333333"/>
        </w:rPr>
        <w:t>3</w:t>
      </w:r>
      <w:r w:rsidRPr="008770CF">
        <w:rPr>
          <w:rFonts w:ascii="Roboto" w:hAnsi="Roboto"/>
          <w:b/>
          <w:bCs/>
          <w:color w:val="333333"/>
        </w:rPr>
        <w:t xml:space="preserve">. </w:t>
      </w:r>
      <w:r w:rsidR="000253FC" w:rsidRPr="008770CF">
        <w:rPr>
          <w:rFonts w:ascii="Roboto" w:hAnsi="Roboto"/>
          <w:b/>
          <w:bCs/>
          <w:color w:val="333333"/>
        </w:rPr>
        <w:t>mars</w:t>
      </w:r>
      <w:r w:rsidRPr="008770CF">
        <w:rPr>
          <w:rFonts w:ascii="Roboto" w:hAnsi="Roboto"/>
          <w:b/>
          <w:bCs/>
          <w:color w:val="333333"/>
        </w:rPr>
        <w:t xml:space="preserve"> 20</w:t>
      </w:r>
      <w:r w:rsidR="000253FC" w:rsidRPr="008770CF">
        <w:rPr>
          <w:rFonts w:ascii="Roboto" w:hAnsi="Roboto"/>
          <w:b/>
          <w:bCs/>
          <w:color w:val="333333"/>
        </w:rPr>
        <w:t>22</w:t>
      </w:r>
      <w:r>
        <w:rPr>
          <w:rFonts w:ascii="Roboto" w:hAnsi="Roboto"/>
          <w:color w:val="333333"/>
        </w:rPr>
        <w:t>.</w:t>
      </w:r>
    </w:p>
    <w:p w14:paraId="1A299B02" w14:textId="0CA9EE79" w:rsidR="00DB7DA1" w:rsidRDefault="00DB7DA1" w:rsidP="00DB7DA1">
      <w:pPr>
        <w:pStyle w:val="NormalWeb"/>
        <w:shd w:val="clear" w:color="auto" w:fill="FFFFFF"/>
        <w:spacing w:before="0" w:beforeAutospacing="0" w:after="180" w:afterAutospacing="0"/>
        <w:jc w:val="center"/>
        <w:rPr>
          <w:rFonts w:ascii="Roboto" w:hAnsi="Roboto"/>
          <w:noProof/>
          <w:color w:val="333333"/>
        </w:rPr>
      </w:pPr>
      <w:r>
        <w:rPr>
          <w:rFonts w:ascii="Roboto" w:hAnsi="Roboto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2679B" wp14:editId="71DDFDEB">
                <wp:simplePos x="0" y="0"/>
                <wp:positionH relativeFrom="column">
                  <wp:posOffset>2110181</wp:posOffset>
                </wp:positionH>
                <wp:positionV relativeFrom="paragraph">
                  <wp:posOffset>1645698</wp:posOffset>
                </wp:positionV>
                <wp:extent cx="825966" cy="985357"/>
                <wp:effectExtent l="38100" t="38100" r="31750" b="2476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966" cy="98535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66F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66.15pt;margin-top:129.6pt;width:65.05pt;height:77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Roboto" w:hAnsi="Roboto"/>
          <w:color w:val="333333"/>
        </w:rPr>
        <w:t>Einnig er h</w:t>
      </w:r>
      <w:r w:rsidR="00E73D06">
        <w:rPr>
          <w:rFonts w:ascii="Roboto" w:hAnsi="Roboto"/>
          <w:color w:val="333333"/>
        </w:rPr>
        <w:t>ægt að nálgast tillögurnar á bæjarskrifstofunni að</w:t>
      </w:r>
      <w:r w:rsidR="000253FC">
        <w:rPr>
          <w:rFonts w:ascii="Roboto" w:hAnsi="Roboto"/>
          <w:color w:val="333333"/>
        </w:rPr>
        <w:t xml:space="preserve"> Grundarstræti 1</w:t>
      </w:r>
      <w:r w:rsidR="00E73D06">
        <w:rPr>
          <w:rFonts w:ascii="Roboto" w:hAnsi="Roboto"/>
          <w:color w:val="333333"/>
        </w:rPr>
        <w:t>.</w:t>
      </w:r>
      <w:r w:rsidRPr="00DB7DA1">
        <w:rPr>
          <w:rFonts w:ascii="Roboto" w:hAnsi="Roboto"/>
          <w:noProof/>
          <w:color w:val="333333"/>
        </w:rPr>
        <w:t xml:space="preserve"> </w:t>
      </w:r>
      <w:r>
        <w:rPr>
          <w:rFonts w:ascii="Roboto" w:hAnsi="Roboto"/>
          <w:noProof/>
          <w:color w:val="333333"/>
        </w:rPr>
        <w:drawing>
          <wp:inline distT="0" distB="0" distL="0" distR="0" wp14:anchorId="2D778111" wp14:editId="7E02106A">
            <wp:extent cx="4049503" cy="2520000"/>
            <wp:effectExtent l="0" t="0" r="8255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0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13C4A" w14:textId="786F3B56" w:rsidR="00DB7DA1" w:rsidRPr="00DB7DA1" w:rsidRDefault="008770CF" w:rsidP="008770CF">
      <w:pPr>
        <w:pStyle w:val="NormalWeb"/>
        <w:shd w:val="clear" w:color="auto" w:fill="FFFFFF"/>
        <w:spacing w:before="0" w:beforeAutospacing="0" w:after="180" w:afterAutospacing="0"/>
        <w:rPr>
          <w:rFonts w:ascii="Roboto" w:hAnsi="Roboto"/>
          <w:b/>
          <w:bCs/>
          <w:color w:val="333333"/>
        </w:rPr>
      </w:pPr>
      <w:r>
        <w:rPr>
          <w:rFonts w:ascii="Roboto" w:hAnsi="Roboto"/>
          <w:b/>
          <w:bCs/>
          <w:noProof/>
          <w:color w:val="333333"/>
        </w:rPr>
        <w:tab/>
      </w:r>
      <w:r w:rsidR="00DB7DA1" w:rsidRPr="00DB7DA1">
        <w:rPr>
          <w:rFonts w:ascii="Roboto" w:hAnsi="Roboto"/>
          <w:b/>
          <w:bCs/>
          <w:noProof/>
          <w:color w:val="333333"/>
        </w:rPr>
        <w:t>Breyting á Aðalskipulagi Súðavíkurhrepps 2018-2030, svæði merkt A</w:t>
      </w:r>
    </w:p>
    <w:p w14:paraId="748EACAB" w14:textId="1250BAA3" w:rsidR="00E73D06" w:rsidRDefault="00DB7DA1" w:rsidP="00DB7DA1">
      <w:pPr>
        <w:pStyle w:val="NormalWeb"/>
        <w:shd w:val="clear" w:color="auto" w:fill="FFFFFF"/>
        <w:spacing w:before="0" w:beforeAutospacing="0" w:after="180" w:afterAutospacing="0"/>
        <w:jc w:val="center"/>
        <w:rPr>
          <w:rFonts w:ascii="Roboto" w:hAnsi="Roboto"/>
          <w:noProof/>
          <w:color w:val="333333"/>
        </w:rPr>
      </w:pPr>
      <w:r>
        <w:rPr>
          <w:rFonts w:ascii="Roboto" w:hAnsi="Roboto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6404D7" wp14:editId="526BF919">
                <wp:simplePos x="0" y="0"/>
                <wp:positionH relativeFrom="column">
                  <wp:posOffset>3518896</wp:posOffset>
                </wp:positionH>
                <wp:positionV relativeFrom="paragraph">
                  <wp:posOffset>846216</wp:posOffset>
                </wp:positionV>
                <wp:extent cx="1237027" cy="88184"/>
                <wp:effectExtent l="0" t="57150" r="20320" b="2667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7027" cy="881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7218" id="Straight Arrow Connector 4" o:spid="_x0000_s1026" type="#_x0000_t32" style="position:absolute;margin-left:277.1pt;margin-top:66.65pt;width:97.4pt;height:6.9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Roboto" w:hAnsi="Roboto"/>
          <w:noProof/>
          <w:color w:val="333333"/>
        </w:rPr>
        <w:drawing>
          <wp:inline distT="0" distB="0" distL="0" distR="0" wp14:anchorId="484BF89A" wp14:editId="0AAA2691">
            <wp:extent cx="3984222" cy="25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22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519B1" w14:textId="5E444628" w:rsidR="00DB7DA1" w:rsidRPr="00DB7DA1" w:rsidRDefault="008770CF" w:rsidP="00E73D06">
      <w:pPr>
        <w:pStyle w:val="NormalWeb"/>
        <w:shd w:val="clear" w:color="auto" w:fill="FFFFFF"/>
        <w:spacing w:before="0" w:beforeAutospacing="0" w:after="180" w:afterAutospacing="0"/>
        <w:rPr>
          <w:rFonts w:ascii="Roboto" w:hAnsi="Roboto"/>
          <w:b/>
          <w:bCs/>
          <w:color w:val="333333"/>
        </w:rPr>
      </w:pPr>
      <w:r>
        <w:rPr>
          <w:rFonts w:ascii="Roboto" w:hAnsi="Roboto"/>
          <w:b/>
          <w:bCs/>
          <w:noProof/>
          <w:color w:val="333333"/>
        </w:rPr>
        <w:tab/>
      </w:r>
      <w:r w:rsidR="00DB7DA1" w:rsidRPr="00DB7DA1">
        <w:rPr>
          <w:rFonts w:ascii="Roboto" w:hAnsi="Roboto"/>
          <w:b/>
          <w:bCs/>
          <w:noProof/>
          <w:color w:val="333333"/>
        </w:rPr>
        <w:t xml:space="preserve">Breyting á </w:t>
      </w:r>
      <w:r w:rsidR="00DB7DA1">
        <w:rPr>
          <w:rFonts w:ascii="Roboto" w:hAnsi="Roboto"/>
          <w:b/>
          <w:bCs/>
          <w:noProof/>
          <w:color w:val="333333"/>
        </w:rPr>
        <w:t>deiliskipulagi, gert ráð fyrir allt að 8 smáhýsum</w:t>
      </w:r>
    </w:p>
    <w:p w14:paraId="690BB498" w14:textId="7C44465E" w:rsidR="000113FD" w:rsidRDefault="00DB7DA1" w:rsidP="008770CF">
      <w:pPr>
        <w:pStyle w:val="NormalWeb"/>
        <w:shd w:val="clear" w:color="auto" w:fill="FFFFFF"/>
        <w:spacing w:before="0" w:beforeAutospacing="0" w:after="180" w:afterAutospacing="0"/>
        <w:jc w:val="center"/>
      </w:pPr>
      <w:r w:rsidRPr="008770CF">
        <w:rPr>
          <w:rFonts w:ascii="Roboto" w:hAnsi="Roboto"/>
          <w:color w:val="333333"/>
          <w:sz w:val="20"/>
          <w:szCs w:val="20"/>
        </w:rPr>
        <w:t>Skipulags- og byggingarfulltrúinn í Súðavík</w:t>
      </w:r>
      <w:r>
        <w:rPr>
          <w:rFonts w:ascii="Roboto" w:hAnsi="Roboto"/>
          <w:color w:val="333333"/>
        </w:rPr>
        <w:t>.</w:t>
      </w:r>
    </w:p>
    <w:sectPr w:rsidR="000113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CF4583"/>
    <w:multiLevelType w:val="multilevel"/>
    <w:tmpl w:val="31A260F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0.%2"/>
      <w:lvlJc w:val="left"/>
      <w:pPr>
        <w:ind w:left="576" w:hanging="576"/>
      </w:pPr>
      <w:rPr>
        <w:rFonts w:hint="default"/>
      </w:rPr>
    </w:lvl>
    <w:lvl w:ilvl="2">
      <w:numFmt w:val="decimal"/>
      <w:lvlRestart w:val="1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47007E80"/>
    <w:multiLevelType w:val="multilevel"/>
    <w:tmpl w:val="A7B41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lvl w:ilvl="0">
        <w:start w:val="1"/>
        <w:numFmt w:val="decimal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5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D06"/>
    <w:rsid w:val="000113FD"/>
    <w:rsid w:val="000149D4"/>
    <w:rsid w:val="000253FC"/>
    <w:rsid w:val="008770CF"/>
    <w:rsid w:val="00DB7DA1"/>
    <w:rsid w:val="00E73D06"/>
    <w:rsid w:val="00EA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261B8"/>
  <w15:chartTrackingRefBased/>
  <w15:docId w15:val="{2B632C51-0BC4-456E-8483-481515143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73D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s-I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55AA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aliases w:val="Greinafyrirsögn,Greinafyrirsögn1,Greinafyrirsögn2,Greinafyrirsögn11,Greinafyrirsögn3,Greinafyrirsögn4,Greinafyrirsögn5,Greinafyrirsögn12,Greinafyrirsögn21,Greinafyrirsögn111,Greinafyrirsögn31,Greinafyrirsögn41,Greinafyrirsögn6,Verkis - 3"/>
    <w:basedOn w:val="Heading2"/>
    <w:next w:val="Normal"/>
    <w:link w:val="Heading3Char"/>
    <w:autoRedefine/>
    <w:uiPriority w:val="10"/>
    <w:unhideWhenUsed/>
    <w:qFormat/>
    <w:rsid w:val="00EA55AA"/>
    <w:pPr>
      <w:keepLines w:val="0"/>
      <w:numPr>
        <w:ilvl w:val="2"/>
        <w:numId w:val="2"/>
      </w:numPr>
      <w:spacing w:before="240" w:after="60" w:line="240" w:lineRule="auto"/>
      <w:jc w:val="both"/>
      <w:outlineLvl w:val="2"/>
    </w:pPr>
    <w:rPr>
      <w:rFonts w:ascii="Calibri" w:eastAsiaTheme="minorHAnsi" w:hAnsi="Calibri" w:cstheme="minorBidi"/>
      <w:b/>
      <w:bCs/>
      <w:iCs/>
      <w:color w:val="aut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Greinafyrirsögn Char,Greinafyrirsögn1 Char,Greinafyrirsögn2 Char,Greinafyrirsögn11 Char,Greinafyrirsögn3 Char,Greinafyrirsögn4 Char,Greinafyrirsögn5 Char,Greinafyrirsögn12 Char,Greinafyrirsögn21 Char,Greinafyrirsögn111 Char"/>
    <w:basedOn w:val="DefaultParagraphFont"/>
    <w:link w:val="Heading3"/>
    <w:uiPriority w:val="10"/>
    <w:rsid w:val="00EA55AA"/>
    <w:rPr>
      <w:rFonts w:ascii="Calibri" w:hAnsi="Calibri"/>
      <w:b/>
      <w:bCs/>
      <w:iCs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55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E7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s-IS"/>
    </w:rPr>
  </w:style>
  <w:style w:type="character" w:styleId="Strong">
    <w:name w:val="Strong"/>
    <w:basedOn w:val="DefaultParagraphFont"/>
    <w:uiPriority w:val="22"/>
    <w:qFormat/>
    <w:rsid w:val="00E73D06"/>
    <w:rPr>
      <w:b/>
      <w:bCs/>
    </w:rPr>
  </w:style>
  <w:style w:type="character" w:styleId="Hyperlink">
    <w:name w:val="Hyperlink"/>
    <w:basedOn w:val="DefaultParagraphFont"/>
    <w:uiPriority w:val="99"/>
    <w:unhideWhenUsed/>
    <w:rsid w:val="00E73D0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73D06"/>
    <w:rPr>
      <w:rFonts w:ascii="Times New Roman" w:eastAsia="Times New Roman" w:hAnsi="Times New Roman" w:cs="Times New Roman"/>
      <w:b/>
      <w:bCs/>
      <w:kern w:val="36"/>
      <w:sz w:val="48"/>
      <w:szCs w:val="48"/>
      <w:lang w:eastAsia="is-IS"/>
    </w:rPr>
  </w:style>
  <w:style w:type="character" w:styleId="UnresolvedMention">
    <w:name w:val="Unresolved Mention"/>
    <w:basedOn w:val="DefaultParagraphFont"/>
    <w:uiPriority w:val="99"/>
    <w:semiHidden/>
    <w:unhideWhenUsed/>
    <w:rsid w:val="000253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jbh@verkis.i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740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Jóhann Birkir Helgason</dc:creator>
  <cp:keywords/>
  <dc:description/>
  <cp:lastModifiedBy>Bragi Þór Thoroddsen</cp:lastModifiedBy>
  <cp:revision>2</cp:revision>
  <dcterms:created xsi:type="dcterms:W3CDTF">2022-03-15T15:49:00Z</dcterms:created>
  <dcterms:modified xsi:type="dcterms:W3CDTF">2022-03-15T15:49:00Z</dcterms:modified>
</cp:coreProperties>
</file>